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2" w:rsidRPr="00AF4F3D" w:rsidRDefault="00AF4F3D" w:rsidP="00AF4F3D">
      <w:pPr>
        <w:spacing w:after="0" w:line="240" w:lineRule="auto"/>
        <w:ind w:left="495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4E69B2" w:rsidRPr="00AF4F3D">
        <w:rPr>
          <w:rFonts w:ascii="Arial" w:hAnsi="Arial" w:cs="Arial"/>
          <w:sz w:val="24"/>
        </w:rPr>
        <w:t xml:space="preserve">Warszawa, dnia 11 sierpnia 2014 r. </w:t>
      </w:r>
    </w:p>
    <w:p w:rsidR="00AF4F3D" w:rsidRDefault="00AF4F3D" w:rsidP="00AF4F3D">
      <w:pPr>
        <w:spacing w:after="0" w:line="240" w:lineRule="auto"/>
        <w:rPr>
          <w:rFonts w:ascii="Arial" w:hAnsi="Arial" w:cs="Arial"/>
          <w:b/>
          <w:sz w:val="24"/>
        </w:rPr>
      </w:pPr>
    </w:p>
    <w:p w:rsidR="004E69B2" w:rsidRPr="00AF4F3D" w:rsidRDefault="0074127D" w:rsidP="00AF4F3D">
      <w:pPr>
        <w:spacing w:after="0" w:line="240" w:lineRule="auto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Sebastian Wierzbicki</w:t>
      </w: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Przewodniczący Rady Warszawskiej SLD</w:t>
      </w: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sz w:val="24"/>
        </w:rPr>
      </w:pP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Adres do doręczeń:</w:t>
      </w: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Rada Warszawska SLD</w:t>
      </w: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Ul. Złota 9 lok. 4A</w:t>
      </w:r>
    </w:p>
    <w:p w:rsidR="0074127D" w:rsidRPr="00AF4F3D" w:rsidRDefault="0074127D" w:rsidP="00AF4F3D">
      <w:pPr>
        <w:spacing w:after="0" w:line="240" w:lineRule="auto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00-019 Warszawa</w:t>
      </w:r>
    </w:p>
    <w:p w:rsidR="004E69B2" w:rsidRPr="00AF4F3D" w:rsidRDefault="004E69B2" w:rsidP="00AF4F3D">
      <w:pPr>
        <w:spacing w:after="0" w:line="240" w:lineRule="auto"/>
        <w:ind w:left="5664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 xml:space="preserve">Prokuratura Rejonowa </w:t>
      </w:r>
    </w:p>
    <w:p w:rsidR="004E69B2" w:rsidRPr="00AF4F3D" w:rsidRDefault="004E69B2" w:rsidP="00AF4F3D">
      <w:pPr>
        <w:spacing w:after="0" w:line="240" w:lineRule="auto"/>
        <w:ind w:left="5664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 xml:space="preserve">Warszawa Śródmieście </w:t>
      </w:r>
    </w:p>
    <w:p w:rsidR="004E69B2" w:rsidRPr="00AF4F3D" w:rsidRDefault="00BE6F6A" w:rsidP="00AF4F3D">
      <w:pPr>
        <w:spacing w:after="0" w:line="240" w:lineRule="auto"/>
        <w:ind w:left="5664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u</w:t>
      </w:r>
      <w:r w:rsidR="004E69B2" w:rsidRPr="00AF4F3D">
        <w:rPr>
          <w:rFonts w:ascii="Arial" w:hAnsi="Arial" w:cs="Arial"/>
          <w:b/>
          <w:sz w:val="24"/>
        </w:rPr>
        <w:t>l. Krucza 38/42</w:t>
      </w:r>
    </w:p>
    <w:p w:rsidR="004E69B2" w:rsidRPr="00AF4F3D" w:rsidRDefault="004E69B2" w:rsidP="00AF4F3D">
      <w:pPr>
        <w:spacing w:after="0" w:line="240" w:lineRule="auto"/>
        <w:ind w:left="5664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00-512 Warszawa</w:t>
      </w:r>
    </w:p>
    <w:p w:rsidR="004E69B2" w:rsidRDefault="004E69B2" w:rsidP="00AF4F3D">
      <w:pPr>
        <w:spacing w:after="0" w:line="240" w:lineRule="auto"/>
        <w:rPr>
          <w:rFonts w:ascii="Arial" w:hAnsi="Arial" w:cs="Arial"/>
          <w:b/>
          <w:sz w:val="24"/>
        </w:rPr>
      </w:pPr>
    </w:p>
    <w:p w:rsidR="00AF4F3D" w:rsidRDefault="00AF4F3D" w:rsidP="00AF4F3D">
      <w:pPr>
        <w:spacing w:after="0" w:line="240" w:lineRule="auto"/>
        <w:rPr>
          <w:rFonts w:ascii="Arial" w:hAnsi="Arial" w:cs="Arial"/>
          <w:b/>
          <w:sz w:val="24"/>
        </w:rPr>
      </w:pPr>
    </w:p>
    <w:p w:rsidR="00AF4F3D" w:rsidRPr="00AF4F3D" w:rsidRDefault="00AF4F3D" w:rsidP="00AF4F3D">
      <w:pPr>
        <w:spacing w:after="0" w:line="240" w:lineRule="auto"/>
        <w:rPr>
          <w:rFonts w:ascii="Arial" w:hAnsi="Arial" w:cs="Arial"/>
          <w:b/>
          <w:sz w:val="24"/>
        </w:rPr>
      </w:pPr>
    </w:p>
    <w:p w:rsidR="00BE6F6A" w:rsidRPr="00AF4F3D" w:rsidRDefault="00BE6F6A" w:rsidP="00AF4F3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69B2" w:rsidRPr="00AF4F3D" w:rsidRDefault="004E69B2" w:rsidP="00AF4F3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Zawiadomienie</w:t>
      </w:r>
    </w:p>
    <w:p w:rsidR="004E69B2" w:rsidRPr="00AF4F3D" w:rsidRDefault="00BE6F6A" w:rsidP="00AF4F3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o</w:t>
      </w:r>
      <w:r w:rsidR="004E69B2" w:rsidRPr="00AF4F3D">
        <w:rPr>
          <w:rFonts w:ascii="Arial" w:hAnsi="Arial" w:cs="Arial"/>
          <w:b/>
          <w:sz w:val="24"/>
        </w:rPr>
        <w:t xml:space="preserve"> prawdopodobieństwie popełnienia przestępstwa</w:t>
      </w:r>
    </w:p>
    <w:p w:rsidR="00AF4F3D" w:rsidRPr="00AF4F3D" w:rsidRDefault="00AF4F3D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:rsidR="004E69B2" w:rsidRPr="00AF4F3D" w:rsidRDefault="004E69B2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 xml:space="preserve">W imieniu własnym, </w:t>
      </w:r>
      <w:r w:rsidR="001A3F7B" w:rsidRPr="00AF4F3D">
        <w:rPr>
          <w:rFonts w:ascii="Arial" w:hAnsi="Arial" w:cs="Arial"/>
          <w:sz w:val="24"/>
        </w:rPr>
        <w:t xml:space="preserve">w związku z treścią </w:t>
      </w:r>
      <w:r w:rsidRPr="00AF4F3D">
        <w:rPr>
          <w:rFonts w:ascii="Arial" w:hAnsi="Arial" w:cs="Arial"/>
          <w:sz w:val="24"/>
        </w:rPr>
        <w:t xml:space="preserve">przepisu art. </w:t>
      </w:r>
      <w:r w:rsidR="001A3F7B" w:rsidRPr="00AF4F3D">
        <w:rPr>
          <w:rFonts w:ascii="Arial" w:hAnsi="Arial" w:cs="Arial"/>
          <w:sz w:val="24"/>
        </w:rPr>
        <w:t>304 § k.p.k.</w:t>
      </w:r>
      <w:r w:rsidRPr="00AF4F3D">
        <w:rPr>
          <w:rFonts w:ascii="Arial" w:hAnsi="Arial" w:cs="Arial"/>
          <w:sz w:val="24"/>
        </w:rPr>
        <w:t xml:space="preserve">, </w:t>
      </w:r>
      <w:r w:rsidR="001A3F7B" w:rsidRPr="00AF4F3D">
        <w:rPr>
          <w:rFonts w:ascii="Arial" w:hAnsi="Arial" w:cs="Arial"/>
          <w:sz w:val="24"/>
        </w:rPr>
        <w:t xml:space="preserve">niniejszym </w:t>
      </w:r>
      <w:r w:rsidRPr="00AF4F3D">
        <w:rPr>
          <w:rFonts w:ascii="Arial" w:hAnsi="Arial" w:cs="Arial"/>
          <w:sz w:val="24"/>
        </w:rPr>
        <w:t xml:space="preserve">składam zawiadomienie o prawdopodobieństwie popełnienia przez Panią Magdalenę Żuraw </w:t>
      </w:r>
      <w:r w:rsidR="001A3F7B" w:rsidRPr="00AF4F3D">
        <w:rPr>
          <w:rFonts w:ascii="Arial" w:hAnsi="Arial" w:cs="Arial"/>
          <w:sz w:val="24"/>
        </w:rPr>
        <w:t xml:space="preserve">w dniu 08.08.2014 r. na portalu </w:t>
      </w:r>
      <w:proofErr w:type="spellStart"/>
      <w:r w:rsidR="001A3F7B" w:rsidRPr="00AF4F3D">
        <w:rPr>
          <w:rFonts w:ascii="Arial" w:hAnsi="Arial" w:cs="Arial"/>
          <w:sz w:val="24"/>
        </w:rPr>
        <w:t>społecznościowym</w:t>
      </w:r>
      <w:proofErr w:type="spellEnd"/>
      <w:r w:rsidR="001A3F7B" w:rsidRPr="00AF4F3D">
        <w:rPr>
          <w:rFonts w:ascii="Arial" w:hAnsi="Arial" w:cs="Arial"/>
          <w:sz w:val="24"/>
        </w:rPr>
        <w:t xml:space="preserve"> </w:t>
      </w:r>
      <w:proofErr w:type="spellStart"/>
      <w:r w:rsidR="00ED678E" w:rsidRPr="00AF4F3D">
        <w:rPr>
          <w:rFonts w:ascii="Arial" w:hAnsi="Arial" w:cs="Arial"/>
          <w:sz w:val="24"/>
        </w:rPr>
        <w:t>Twitter</w:t>
      </w:r>
      <w:proofErr w:type="spellEnd"/>
      <w:r w:rsidR="00ED678E" w:rsidRPr="00AF4F3D">
        <w:rPr>
          <w:rFonts w:ascii="Arial" w:hAnsi="Arial" w:cs="Arial"/>
          <w:sz w:val="24"/>
        </w:rPr>
        <w:t xml:space="preserve"> </w:t>
      </w:r>
      <w:r w:rsidR="00945E9F" w:rsidRPr="00AF4F3D">
        <w:rPr>
          <w:rFonts w:ascii="Arial" w:hAnsi="Arial" w:cs="Arial"/>
          <w:sz w:val="24"/>
        </w:rPr>
        <w:t>z adresu @</w:t>
      </w:r>
      <w:proofErr w:type="spellStart"/>
      <w:r w:rsidR="00945E9F" w:rsidRPr="00AF4F3D">
        <w:rPr>
          <w:rFonts w:ascii="Arial" w:hAnsi="Arial" w:cs="Arial"/>
          <w:sz w:val="24"/>
        </w:rPr>
        <w:t>MagdalenaZuraw</w:t>
      </w:r>
      <w:proofErr w:type="spellEnd"/>
      <w:r w:rsidR="00945E9F" w:rsidRPr="00AF4F3D">
        <w:rPr>
          <w:rFonts w:ascii="Arial" w:hAnsi="Arial" w:cs="Arial"/>
          <w:sz w:val="24"/>
        </w:rPr>
        <w:t xml:space="preserve"> </w:t>
      </w:r>
      <w:r w:rsidRPr="00AF4F3D">
        <w:rPr>
          <w:rFonts w:ascii="Arial" w:hAnsi="Arial" w:cs="Arial"/>
          <w:sz w:val="24"/>
        </w:rPr>
        <w:t>przestępstwa opisanego w przepisie art. 255 § 1 k.k.</w:t>
      </w:r>
    </w:p>
    <w:p w:rsidR="004E69B2" w:rsidRPr="00AF4F3D" w:rsidRDefault="001A3F7B" w:rsidP="0074127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i</w:t>
      </w:r>
      <w:r w:rsidR="004E69B2" w:rsidRPr="00AF4F3D">
        <w:rPr>
          <w:rFonts w:ascii="Arial" w:hAnsi="Arial" w:cs="Arial"/>
          <w:b/>
          <w:sz w:val="24"/>
        </w:rPr>
        <w:t xml:space="preserve"> wnoszę:</w:t>
      </w:r>
    </w:p>
    <w:p w:rsidR="00AF4F3D" w:rsidRDefault="001A3F7B" w:rsidP="007412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o</w:t>
      </w:r>
      <w:r w:rsidR="004E69B2" w:rsidRPr="00AF4F3D">
        <w:rPr>
          <w:rFonts w:ascii="Arial" w:hAnsi="Arial" w:cs="Arial"/>
          <w:sz w:val="24"/>
        </w:rPr>
        <w:t xml:space="preserve"> wszczęcie postępowania przygotowawczego</w:t>
      </w:r>
      <w:r w:rsidRPr="00AF4F3D">
        <w:rPr>
          <w:rFonts w:ascii="Arial" w:hAnsi="Arial" w:cs="Arial"/>
          <w:sz w:val="24"/>
        </w:rPr>
        <w:t xml:space="preserve"> w tej sprawie, oraz </w:t>
      </w:r>
      <w:r w:rsidR="004E69B2" w:rsidRPr="00AF4F3D">
        <w:rPr>
          <w:rFonts w:ascii="Arial" w:hAnsi="Arial" w:cs="Arial"/>
          <w:sz w:val="24"/>
        </w:rPr>
        <w:t>podj</w:t>
      </w:r>
      <w:r w:rsidRPr="00AF4F3D">
        <w:rPr>
          <w:rFonts w:ascii="Arial" w:hAnsi="Arial" w:cs="Arial"/>
          <w:sz w:val="24"/>
        </w:rPr>
        <w:t>ę</w:t>
      </w:r>
      <w:r w:rsidR="004E69B2" w:rsidRPr="00AF4F3D">
        <w:rPr>
          <w:rFonts w:ascii="Arial" w:hAnsi="Arial" w:cs="Arial"/>
          <w:sz w:val="24"/>
        </w:rPr>
        <w:t xml:space="preserve">cie </w:t>
      </w:r>
      <w:r w:rsidRPr="00AF4F3D">
        <w:rPr>
          <w:rFonts w:ascii="Arial" w:hAnsi="Arial" w:cs="Arial"/>
          <w:sz w:val="24"/>
        </w:rPr>
        <w:t xml:space="preserve">w jego toku </w:t>
      </w:r>
      <w:r w:rsidR="004E69B2" w:rsidRPr="00AF4F3D">
        <w:rPr>
          <w:rFonts w:ascii="Arial" w:hAnsi="Arial" w:cs="Arial"/>
          <w:sz w:val="24"/>
        </w:rPr>
        <w:t xml:space="preserve">czynności zmierzających do realizacji celów tego postępowania, o których mowa w przepisie art. 297 </w:t>
      </w:r>
      <w:r w:rsidR="00945E9F" w:rsidRPr="00AF4F3D">
        <w:rPr>
          <w:rFonts w:ascii="Arial" w:hAnsi="Arial" w:cs="Arial"/>
          <w:sz w:val="24"/>
        </w:rPr>
        <w:t xml:space="preserve">§ 1 i § 2 </w:t>
      </w:r>
      <w:r w:rsidR="004E69B2" w:rsidRPr="00AF4F3D">
        <w:rPr>
          <w:rFonts w:ascii="Arial" w:hAnsi="Arial" w:cs="Arial"/>
          <w:sz w:val="24"/>
        </w:rPr>
        <w:t xml:space="preserve">k.p.k.. </w:t>
      </w:r>
    </w:p>
    <w:p w:rsidR="004E69B2" w:rsidRPr="00AF4F3D" w:rsidRDefault="004E69B2" w:rsidP="0074127D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 xml:space="preserve"> </w:t>
      </w:r>
    </w:p>
    <w:p w:rsidR="004E69B2" w:rsidRDefault="004E69B2" w:rsidP="0074127D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F4F3D">
        <w:rPr>
          <w:rFonts w:ascii="Arial" w:hAnsi="Arial" w:cs="Arial"/>
          <w:b/>
          <w:sz w:val="24"/>
        </w:rPr>
        <w:t>Uzasadnienie</w:t>
      </w:r>
    </w:p>
    <w:p w:rsidR="00AF4F3D" w:rsidRPr="00AF4F3D" w:rsidRDefault="00AF4F3D" w:rsidP="0074127D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A7C58" w:rsidRPr="00AF4F3D" w:rsidRDefault="004E69B2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 xml:space="preserve">W dniu 08.08.2014 r. potencjalna podejrzana zamieściła na swoim profilu </w:t>
      </w:r>
      <w:r w:rsidR="00945E9F" w:rsidRPr="00AF4F3D">
        <w:rPr>
          <w:rFonts w:ascii="Arial" w:hAnsi="Arial" w:cs="Arial"/>
          <w:sz w:val="24"/>
        </w:rPr>
        <w:t>(adres: @</w:t>
      </w:r>
      <w:proofErr w:type="spellStart"/>
      <w:r w:rsidR="00945E9F" w:rsidRPr="00AF4F3D">
        <w:rPr>
          <w:rFonts w:ascii="Arial" w:hAnsi="Arial" w:cs="Arial"/>
          <w:sz w:val="24"/>
        </w:rPr>
        <w:t>MagdalenaZuraw</w:t>
      </w:r>
      <w:proofErr w:type="spellEnd"/>
      <w:r w:rsidR="00945E9F" w:rsidRPr="00AF4F3D">
        <w:rPr>
          <w:rFonts w:ascii="Arial" w:hAnsi="Arial" w:cs="Arial"/>
          <w:sz w:val="24"/>
        </w:rPr>
        <w:t xml:space="preserve">) </w:t>
      </w:r>
      <w:r w:rsidRPr="00AF4F3D">
        <w:rPr>
          <w:rFonts w:ascii="Arial" w:hAnsi="Arial" w:cs="Arial"/>
          <w:sz w:val="24"/>
        </w:rPr>
        <w:t xml:space="preserve">na portalu </w:t>
      </w:r>
      <w:proofErr w:type="spellStart"/>
      <w:r w:rsidR="00945E9F" w:rsidRPr="00AF4F3D">
        <w:rPr>
          <w:rFonts w:ascii="Arial" w:hAnsi="Arial" w:cs="Arial"/>
          <w:sz w:val="24"/>
        </w:rPr>
        <w:t>Twitter</w:t>
      </w:r>
      <w:proofErr w:type="spellEnd"/>
      <w:r w:rsidR="00945E9F" w:rsidRPr="00AF4F3D">
        <w:rPr>
          <w:rFonts w:ascii="Arial" w:hAnsi="Arial" w:cs="Arial"/>
          <w:sz w:val="24"/>
        </w:rPr>
        <w:t xml:space="preserve"> </w:t>
      </w:r>
      <w:r w:rsidRPr="00AF4F3D">
        <w:rPr>
          <w:rFonts w:ascii="Arial" w:hAnsi="Arial" w:cs="Arial"/>
          <w:sz w:val="24"/>
        </w:rPr>
        <w:t xml:space="preserve">wpis o następującej treści, </w:t>
      </w:r>
      <w:proofErr w:type="spellStart"/>
      <w:r w:rsidRPr="00AF4F3D">
        <w:rPr>
          <w:rFonts w:ascii="Arial" w:hAnsi="Arial" w:cs="Arial"/>
          <w:sz w:val="24"/>
        </w:rPr>
        <w:t>cyt</w:t>
      </w:r>
      <w:proofErr w:type="spellEnd"/>
      <w:r w:rsidRPr="00AF4F3D">
        <w:rPr>
          <w:rFonts w:ascii="Arial" w:hAnsi="Arial" w:cs="Arial"/>
          <w:sz w:val="24"/>
        </w:rPr>
        <w:t>: „</w:t>
      </w:r>
      <w:r w:rsidRPr="00AF4F3D">
        <w:rPr>
          <w:rFonts w:ascii="Arial" w:hAnsi="Arial" w:cs="Arial"/>
          <w:i/>
          <w:sz w:val="24"/>
        </w:rPr>
        <w:t>Stawiam najlepszą szkocką whisky każdemu, kto podpali komunistyczną tęczę na placu Zbawiciela</w:t>
      </w:r>
      <w:r w:rsidRPr="00AF4F3D">
        <w:rPr>
          <w:rFonts w:ascii="Arial" w:hAnsi="Arial" w:cs="Arial"/>
          <w:sz w:val="24"/>
        </w:rPr>
        <w:t xml:space="preserve">”. </w:t>
      </w:r>
      <w:r w:rsidR="001A3F7B" w:rsidRPr="00AF4F3D">
        <w:rPr>
          <w:rFonts w:ascii="Arial" w:hAnsi="Arial" w:cs="Arial"/>
          <w:sz w:val="24"/>
        </w:rPr>
        <w:t>W dalszej dyskusji pod wspomnianym wpisem potencjalna podejrzana stwierdzi</w:t>
      </w:r>
      <w:r w:rsidR="00945E9F" w:rsidRPr="00AF4F3D">
        <w:rPr>
          <w:rFonts w:ascii="Arial" w:hAnsi="Arial" w:cs="Arial"/>
          <w:sz w:val="24"/>
        </w:rPr>
        <w:t xml:space="preserve">ła również – co wynika z publikacji materiału na portalu Onet.pl, </w:t>
      </w:r>
      <w:r w:rsidR="001A3F7B" w:rsidRPr="00AF4F3D">
        <w:rPr>
          <w:rFonts w:ascii="Arial" w:hAnsi="Arial" w:cs="Arial"/>
          <w:sz w:val="24"/>
        </w:rPr>
        <w:t xml:space="preserve">że </w:t>
      </w:r>
      <w:proofErr w:type="spellStart"/>
      <w:r w:rsidR="001A3F7B" w:rsidRPr="00AF4F3D">
        <w:rPr>
          <w:rFonts w:ascii="Arial" w:hAnsi="Arial" w:cs="Arial"/>
          <w:sz w:val="24"/>
        </w:rPr>
        <w:t>cyt</w:t>
      </w:r>
      <w:proofErr w:type="spellEnd"/>
      <w:r w:rsidR="001A3F7B" w:rsidRPr="00AF4F3D">
        <w:rPr>
          <w:rFonts w:ascii="Arial" w:hAnsi="Arial" w:cs="Arial"/>
          <w:sz w:val="24"/>
        </w:rPr>
        <w:t>: „</w:t>
      </w:r>
      <w:r w:rsidR="001A3F7B" w:rsidRPr="00AF4F3D">
        <w:rPr>
          <w:rFonts w:ascii="Arial" w:hAnsi="Arial" w:cs="Arial"/>
          <w:i/>
          <w:sz w:val="24"/>
        </w:rPr>
        <w:t>trzeba dokończyć dzieło zniszczenia</w:t>
      </w:r>
      <w:r w:rsidR="001A3F7B" w:rsidRPr="00AF4F3D">
        <w:rPr>
          <w:rFonts w:ascii="Arial" w:hAnsi="Arial" w:cs="Arial"/>
          <w:sz w:val="24"/>
        </w:rPr>
        <w:t xml:space="preserve">”, a także, że, </w:t>
      </w:r>
      <w:proofErr w:type="spellStart"/>
      <w:r w:rsidR="001A3F7B" w:rsidRPr="00AF4F3D">
        <w:rPr>
          <w:rFonts w:ascii="Arial" w:hAnsi="Arial" w:cs="Arial"/>
          <w:sz w:val="24"/>
        </w:rPr>
        <w:t>cyt</w:t>
      </w:r>
      <w:proofErr w:type="spellEnd"/>
      <w:r w:rsidR="001A3F7B" w:rsidRPr="00AF4F3D">
        <w:rPr>
          <w:rFonts w:ascii="Arial" w:hAnsi="Arial" w:cs="Arial"/>
          <w:sz w:val="24"/>
        </w:rPr>
        <w:t>: „</w:t>
      </w:r>
      <w:r w:rsidR="001A3F7B" w:rsidRPr="00AF4F3D">
        <w:rPr>
          <w:rFonts w:ascii="Arial" w:hAnsi="Arial" w:cs="Arial"/>
          <w:i/>
          <w:sz w:val="24"/>
        </w:rPr>
        <w:t>nie jest to walka ze sztucznymi kwiatkami, tylko symbolem zboczenia i degeneracji</w:t>
      </w:r>
      <w:r w:rsidR="001A3F7B" w:rsidRPr="00AF4F3D">
        <w:rPr>
          <w:rFonts w:ascii="Arial" w:hAnsi="Arial" w:cs="Arial"/>
          <w:sz w:val="24"/>
        </w:rPr>
        <w:t xml:space="preserve">”. </w:t>
      </w:r>
    </w:p>
    <w:p w:rsidR="00FA7C58" w:rsidRPr="00AF4F3D" w:rsidRDefault="00FA7C58" w:rsidP="007412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 xml:space="preserve">W ocenie zawiadamiającego wpis ten </w:t>
      </w:r>
      <w:r w:rsidR="00BE6F6A" w:rsidRPr="00AF4F3D">
        <w:rPr>
          <w:rFonts w:ascii="Arial" w:hAnsi="Arial" w:cs="Arial"/>
          <w:sz w:val="24"/>
        </w:rPr>
        <w:t xml:space="preserve">wyczerpuje znamiona przestępstwa opisanego w przepisie art. 255 § 1 </w:t>
      </w:r>
      <w:r w:rsidR="0074127D" w:rsidRPr="00AF4F3D">
        <w:rPr>
          <w:rFonts w:ascii="Arial" w:hAnsi="Arial" w:cs="Arial"/>
          <w:sz w:val="24"/>
        </w:rPr>
        <w:t xml:space="preserve">k.k., </w:t>
      </w:r>
      <w:r w:rsidR="00BE6F6A" w:rsidRPr="00AF4F3D">
        <w:rPr>
          <w:rFonts w:ascii="Arial" w:hAnsi="Arial" w:cs="Arial"/>
          <w:sz w:val="24"/>
        </w:rPr>
        <w:t xml:space="preserve">albowiem bez wątpienia </w:t>
      </w:r>
      <w:r w:rsidRPr="00AF4F3D">
        <w:rPr>
          <w:rFonts w:ascii="Arial" w:hAnsi="Arial" w:cs="Arial"/>
          <w:sz w:val="24"/>
        </w:rPr>
        <w:t xml:space="preserve">stanowi nawoływanie do </w:t>
      </w:r>
      <w:r w:rsidRPr="00AF4F3D">
        <w:rPr>
          <w:rFonts w:ascii="Arial" w:hAnsi="Arial" w:cs="Arial"/>
          <w:sz w:val="24"/>
        </w:rPr>
        <w:lastRenderedPageBreak/>
        <w:t>popełnienia czynu zabronionego opisanego w przepisie art. 288 k.k., lub nawet przestępstwa opisaneg</w:t>
      </w:r>
      <w:r w:rsidR="0074127D" w:rsidRPr="00AF4F3D">
        <w:rPr>
          <w:rFonts w:ascii="Arial" w:hAnsi="Arial" w:cs="Arial"/>
          <w:sz w:val="24"/>
        </w:rPr>
        <w:t>o w przepisie art. 294 § 2 k.k.</w:t>
      </w:r>
      <w:r w:rsidRPr="00AF4F3D">
        <w:rPr>
          <w:rFonts w:ascii="Arial" w:hAnsi="Arial" w:cs="Arial"/>
          <w:sz w:val="24"/>
        </w:rPr>
        <w:t xml:space="preserve"> </w:t>
      </w:r>
    </w:p>
    <w:p w:rsidR="00FA7C58" w:rsidRPr="00AF4F3D" w:rsidRDefault="0074127D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T</w:t>
      </w:r>
      <w:r w:rsidR="00BE6F6A" w:rsidRPr="00AF4F3D">
        <w:rPr>
          <w:rFonts w:ascii="Arial" w:hAnsi="Arial" w:cs="Arial"/>
          <w:sz w:val="24"/>
        </w:rPr>
        <w:t>ęcza na Pl. Zbawiciela była podpalana kilkakrotnie</w:t>
      </w:r>
      <w:r w:rsidR="00945E9F" w:rsidRPr="00AF4F3D">
        <w:rPr>
          <w:rFonts w:ascii="Arial" w:hAnsi="Arial" w:cs="Arial"/>
          <w:sz w:val="24"/>
        </w:rPr>
        <w:t>, co jest konsekwencją kontrowersji, jakie budzi wśród m.in. środowisk prawicowych, z jakich bez wątpienia wywodzi się potencjalna podejrzana</w:t>
      </w:r>
      <w:r w:rsidR="00A72C15" w:rsidRPr="00AF4F3D">
        <w:rPr>
          <w:rFonts w:ascii="Arial" w:hAnsi="Arial" w:cs="Arial"/>
          <w:sz w:val="24"/>
        </w:rPr>
        <w:t xml:space="preserve">. W chwili obecnej </w:t>
      </w:r>
      <w:r w:rsidR="00904F54" w:rsidRPr="00AF4F3D">
        <w:rPr>
          <w:rFonts w:ascii="Arial" w:hAnsi="Arial" w:cs="Arial"/>
          <w:sz w:val="24"/>
        </w:rPr>
        <w:t xml:space="preserve">wszelkie koszty związane z </w:t>
      </w:r>
      <w:r w:rsidR="00FA7C58" w:rsidRPr="00AF4F3D">
        <w:rPr>
          <w:rFonts w:ascii="Arial" w:hAnsi="Arial" w:cs="Arial"/>
          <w:sz w:val="24"/>
        </w:rPr>
        <w:t>rekonstrukcj</w:t>
      </w:r>
      <w:r w:rsidR="00904F54" w:rsidRPr="00AF4F3D">
        <w:rPr>
          <w:rFonts w:ascii="Arial" w:hAnsi="Arial" w:cs="Arial"/>
          <w:sz w:val="24"/>
        </w:rPr>
        <w:t>ą</w:t>
      </w:r>
      <w:r w:rsidR="00FA7C58" w:rsidRPr="00AF4F3D">
        <w:rPr>
          <w:rFonts w:ascii="Arial" w:hAnsi="Arial" w:cs="Arial"/>
          <w:sz w:val="24"/>
        </w:rPr>
        <w:t xml:space="preserve"> </w:t>
      </w:r>
      <w:r w:rsidR="00945E9F" w:rsidRPr="00AF4F3D">
        <w:rPr>
          <w:rFonts w:ascii="Arial" w:hAnsi="Arial" w:cs="Arial"/>
          <w:sz w:val="24"/>
        </w:rPr>
        <w:t>przedmiotowej tęczy,</w:t>
      </w:r>
      <w:r w:rsidR="00FA7C58" w:rsidRPr="00AF4F3D">
        <w:rPr>
          <w:rFonts w:ascii="Arial" w:hAnsi="Arial" w:cs="Arial"/>
          <w:sz w:val="24"/>
        </w:rPr>
        <w:t xml:space="preserve"> jak też jej bieżąc</w:t>
      </w:r>
      <w:r w:rsidR="00904F54" w:rsidRPr="00AF4F3D">
        <w:rPr>
          <w:rFonts w:ascii="Arial" w:hAnsi="Arial" w:cs="Arial"/>
          <w:sz w:val="24"/>
        </w:rPr>
        <w:t>ą</w:t>
      </w:r>
      <w:r w:rsidR="00FA7C58" w:rsidRPr="00AF4F3D">
        <w:rPr>
          <w:rFonts w:ascii="Arial" w:hAnsi="Arial" w:cs="Arial"/>
          <w:sz w:val="24"/>
        </w:rPr>
        <w:t xml:space="preserve"> konserwacj</w:t>
      </w:r>
      <w:r w:rsidR="00904F54" w:rsidRPr="00AF4F3D">
        <w:rPr>
          <w:rFonts w:ascii="Arial" w:hAnsi="Arial" w:cs="Arial"/>
          <w:sz w:val="24"/>
        </w:rPr>
        <w:t>ą</w:t>
      </w:r>
      <w:r w:rsidR="00FA7C58" w:rsidRPr="00AF4F3D">
        <w:rPr>
          <w:rFonts w:ascii="Arial" w:hAnsi="Arial" w:cs="Arial"/>
          <w:sz w:val="24"/>
        </w:rPr>
        <w:t xml:space="preserve"> </w:t>
      </w:r>
      <w:r w:rsidR="00904F54" w:rsidRPr="00AF4F3D">
        <w:rPr>
          <w:rFonts w:ascii="Arial" w:hAnsi="Arial" w:cs="Arial"/>
          <w:sz w:val="24"/>
        </w:rPr>
        <w:t xml:space="preserve">ponoszone są z </w:t>
      </w:r>
      <w:r w:rsidR="00FA7C58" w:rsidRPr="00AF4F3D">
        <w:rPr>
          <w:rFonts w:ascii="Arial" w:hAnsi="Arial" w:cs="Arial"/>
          <w:sz w:val="24"/>
        </w:rPr>
        <w:t xml:space="preserve">budżetu </w:t>
      </w:r>
      <w:r w:rsidR="00312C39" w:rsidRPr="00AF4F3D">
        <w:rPr>
          <w:rFonts w:ascii="Arial" w:hAnsi="Arial" w:cs="Arial"/>
          <w:sz w:val="24"/>
        </w:rPr>
        <w:t>m.st. Warszawy</w:t>
      </w:r>
      <w:r w:rsidR="00FA7C58" w:rsidRPr="00AF4F3D">
        <w:rPr>
          <w:rFonts w:ascii="Arial" w:hAnsi="Arial" w:cs="Arial"/>
          <w:sz w:val="24"/>
        </w:rPr>
        <w:t xml:space="preserve">. Koszt powyższych prac </w:t>
      </w:r>
      <w:r w:rsidR="00945E9F" w:rsidRPr="00AF4F3D">
        <w:rPr>
          <w:rFonts w:ascii="Arial" w:hAnsi="Arial" w:cs="Arial"/>
          <w:sz w:val="24"/>
        </w:rPr>
        <w:t xml:space="preserve">w 2013 r. </w:t>
      </w:r>
      <w:r w:rsidR="00FA7C58" w:rsidRPr="00AF4F3D">
        <w:rPr>
          <w:rFonts w:ascii="Arial" w:hAnsi="Arial" w:cs="Arial"/>
          <w:sz w:val="24"/>
        </w:rPr>
        <w:t>Zarząd Oczyszczania Miasta (jeszcze przed rozstrzygnięciem przetargu</w:t>
      </w:r>
      <w:r w:rsidR="00904F54" w:rsidRPr="00AF4F3D">
        <w:rPr>
          <w:rFonts w:ascii="Arial" w:hAnsi="Arial" w:cs="Arial"/>
          <w:sz w:val="24"/>
        </w:rPr>
        <w:t xml:space="preserve"> na ich wykonawcę</w:t>
      </w:r>
      <w:r w:rsidR="00FA7C58" w:rsidRPr="00AF4F3D">
        <w:rPr>
          <w:rFonts w:ascii="Arial" w:hAnsi="Arial" w:cs="Arial"/>
          <w:sz w:val="24"/>
        </w:rPr>
        <w:t>) ocenił szacunkowo na kwotę 79.000 zł</w:t>
      </w:r>
      <w:r w:rsidR="00904F54" w:rsidRPr="00AF4F3D">
        <w:rPr>
          <w:rFonts w:ascii="Arial" w:hAnsi="Arial" w:cs="Arial"/>
          <w:sz w:val="24"/>
        </w:rPr>
        <w:t xml:space="preserve"> (słownie: siedemdziesiąt dziewięć tysięcy złotych). </w:t>
      </w:r>
      <w:r w:rsidR="00FA7C58" w:rsidRPr="00AF4F3D">
        <w:rPr>
          <w:rFonts w:ascii="Arial" w:hAnsi="Arial" w:cs="Arial"/>
          <w:sz w:val="24"/>
        </w:rPr>
        <w:t xml:space="preserve"> </w:t>
      </w:r>
    </w:p>
    <w:p w:rsidR="00A92BC1" w:rsidRPr="00AF4F3D" w:rsidRDefault="00904F54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 xml:space="preserve"> W ocenie zawiadamiającego, p. Magdalena Żuraw swoim wpisem, oferując </w:t>
      </w:r>
      <w:r w:rsidR="00312C39" w:rsidRPr="00AF4F3D">
        <w:rPr>
          <w:rFonts w:ascii="Arial" w:hAnsi="Arial" w:cs="Arial"/>
          <w:sz w:val="24"/>
        </w:rPr>
        <w:t xml:space="preserve">dodatkowo </w:t>
      </w:r>
      <w:r w:rsidRPr="00AF4F3D">
        <w:rPr>
          <w:rFonts w:ascii="Arial" w:hAnsi="Arial" w:cs="Arial"/>
          <w:sz w:val="24"/>
        </w:rPr>
        <w:t>nagrodę (</w:t>
      </w:r>
      <w:r w:rsidR="00AF4F3D" w:rsidRPr="00AF4F3D">
        <w:rPr>
          <w:rFonts w:ascii="Arial" w:hAnsi="Arial" w:cs="Arial"/>
          <w:sz w:val="24"/>
        </w:rPr>
        <w:t>„</w:t>
      </w:r>
      <w:r w:rsidRPr="00AF4F3D">
        <w:rPr>
          <w:rFonts w:ascii="Arial" w:hAnsi="Arial" w:cs="Arial"/>
          <w:sz w:val="24"/>
        </w:rPr>
        <w:t>najlepsze szkockie whisky</w:t>
      </w:r>
      <w:r w:rsidR="00AF4F3D" w:rsidRPr="00AF4F3D">
        <w:rPr>
          <w:rFonts w:ascii="Arial" w:hAnsi="Arial" w:cs="Arial"/>
          <w:sz w:val="24"/>
        </w:rPr>
        <w:t>”</w:t>
      </w:r>
      <w:r w:rsidRPr="00AF4F3D">
        <w:rPr>
          <w:rFonts w:ascii="Arial" w:hAnsi="Arial" w:cs="Arial"/>
          <w:sz w:val="24"/>
        </w:rPr>
        <w:t xml:space="preserve">) </w:t>
      </w:r>
      <w:r w:rsidR="00A92BC1" w:rsidRPr="00AF4F3D">
        <w:rPr>
          <w:rFonts w:ascii="Arial" w:hAnsi="Arial" w:cs="Arial"/>
          <w:sz w:val="24"/>
        </w:rPr>
        <w:t xml:space="preserve">nawołuje </w:t>
      </w:r>
      <w:r w:rsidRPr="00AF4F3D">
        <w:rPr>
          <w:rFonts w:ascii="Arial" w:hAnsi="Arial" w:cs="Arial"/>
          <w:sz w:val="24"/>
        </w:rPr>
        <w:t>nieokreślony krąg adresatów do podjęcia kolejnych prób podpalenia i zniszczenia tęczy, a tym samym do zniszczenia mienia, które</w:t>
      </w:r>
      <w:r w:rsidR="00A92BC1" w:rsidRPr="00AF4F3D">
        <w:rPr>
          <w:rFonts w:ascii="Arial" w:hAnsi="Arial" w:cs="Arial"/>
          <w:sz w:val="24"/>
        </w:rPr>
        <w:t xml:space="preserve"> nie stanowi jej własności, a którego </w:t>
      </w:r>
      <w:r w:rsidRPr="00AF4F3D">
        <w:rPr>
          <w:rFonts w:ascii="Arial" w:hAnsi="Arial" w:cs="Arial"/>
          <w:sz w:val="24"/>
        </w:rPr>
        <w:t xml:space="preserve">koszt w całości został sfinansowany z pieniędzy podatników. </w:t>
      </w:r>
    </w:p>
    <w:p w:rsidR="00904F54" w:rsidRPr="00AF4F3D" w:rsidRDefault="00A92BC1" w:rsidP="0074127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AF4F3D">
        <w:rPr>
          <w:rFonts w:ascii="Arial" w:hAnsi="Arial" w:cs="Arial"/>
          <w:sz w:val="24"/>
        </w:rPr>
        <w:t>Powyższe uzasadnia twierdzenie, że potencjalna podejrzana swoim działaniem nawołuje do popełnienia występku opisanego w przepisie art. 288 § 1 k.k., czyli do uszkodzenia i/lub zniszczenia cudzego mienia. Co istotne - z</w:t>
      </w:r>
      <w:r w:rsidR="00904F54" w:rsidRPr="00AF4F3D">
        <w:rPr>
          <w:rFonts w:ascii="Arial" w:hAnsi="Arial" w:cs="Arial"/>
          <w:sz w:val="24"/>
        </w:rPr>
        <w:t>godnie z ugruntowanym stanowiskiem doktryny, dla odpowiedzialności sprawcy przestępstwa z art. 255 k.k. nie ma żadnego znaczenia zachowanie odbiorców nawoływan</w:t>
      </w:r>
      <w:r w:rsidRPr="00AF4F3D">
        <w:rPr>
          <w:rFonts w:ascii="Arial" w:hAnsi="Arial" w:cs="Arial"/>
          <w:sz w:val="24"/>
        </w:rPr>
        <w:t>i</w:t>
      </w:r>
      <w:r w:rsidR="00904F54" w:rsidRPr="00AF4F3D">
        <w:rPr>
          <w:rFonts w:ascii="Arial" w:hAnsi="Arial" w:cs="Arial"/>
          <w:sz w:val="24"/>
        </w:rPr>
        <w:t>a</w:t>
      </w:r>
      <w:r w:rsidRPr="00AF4F3D">
        <w:rPr>
          <w:rFonts w:ascii="Arial" w:hAnsi="Arial" w:cs="Arial"/>
          <w:sz w:val="24"/>
        </w:rPr>
        <w:t xml:space="preserve">. Bez względu zatem na okoliczność, </w:t>
      </w:r>
      <w:r w:rsidR="00904F54" w:rsidRPr="00AF4F3D">
        <w:rPr>
          <w:rFonts w:ascii="Arial" w:hAnsi="Arial" w:cs="Arial"/>
          <w:sz w:val="24"/>
        </w:rPr>
        <w:t xml:space="preserve">czy </w:t>
      </w:r>
      <w:r w:rsidRPr="00AF4F3D">
        <w:rPr>
          <w:rFonts w:ascii="Arial" w:hAnsi="Arial" w:cs="Arial"/>
          <w:sz w:val="24"/>
        </w:rPr>
        <w:t xml:space="preserve">ktoś z odbiorców nawoływania </w:t>
      </w:r>
      <w:r w:rsidR="00904F54" w:rsidRPr="00AF4F3D">
        <w:rPr>
          <w:rFonts w:ascii="Arial" w:hAnsi="Arial" w:cs="Arial"/>
          <w:sz w:val="24"/>
        </w:rPr>
        <w:t xml:space="preserve">popełni przestępstwo, </w:t>
      </w:r>
      <w:r w:rsidRPr="00AF4F3D">
        <w:rPr>
          <w:rFonts w:ascii="Arial" w:hAnsi="Arial" w:cs="Arial"/>
          <w:sz w:val="24"/>
        </w:rPr>
        <w:t xml:space="preserve">czy też choćby powstanie u niego </w:t>
      </w:r>
      <w:r w:rsidR="00904F54" w:rsidRPr="00AF4F3D">
        <w:rPr>
          <w:rFonts w:ascii="Arial" w:hAnsi="Arial" w:cs="Arial"/>
          <w:sz w:val="24"/>
        </w:rPr>
        <w:t>zamiar popełnienia</w:t>
      </w:r>
      <w:r w:rsidR="00ED678E" w:rsidRPr="00AF4F3D">
        <w:rPr>
          <w:rFonts w:ascii="Arial" w:hAnsi="Arial" w:cs="Arial"/>
          <w:sz w:val="24"/>
        </w:rPr>
        <w:t xml:space="preserve"> przestępstwa, sprawca czynu opisanego w przepisie art. 255 k.k. podlegać będzie odpowiedzialności karnej. </w:t>
      </w:r>
    </w:p>
    <w:p w:rsidR="00A92BC1" w:rsidRPr="00AF4F3D" w:rsidRDefault="00ED678E" w:rsidP="0074127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AF4F3D">
        <w:rPr>
          <w:rFonts w:ascii="Arial" w:hAnsi="Arial" w:cs="Arial"/>
          <w:sz w:val="24"/>
        </w:rPr>
        <w:t xml:space="preserve">Wskazać też należy, że </w:t>
      </w:r>
      <w:r w:rsidR="00904F54" w:rsidRPr="00AF4F3D">
        <w:rPr>
          <w:rFonts w:ascii="Arial" w:hAnsi="Arial" w:cs="Arial"/>
          <w:sz w:val="24"/>
        </w:rPr>
        <w:t xml:space="preserve">zachowanie potencjalnej podejrzanej miało </w:t>
      </w:r>
      <w:r w:rsidRPr="00AF4F3D">
        <w:rPr>
          <w:rFonts w:ascii="Arial" w:hAnsi="Arial" w:cs="Arial"/>
          <w:sz w:val="24"/>
        </w:rPr>
        <w:t xml:space="preserve">bez wątpienia </w:t>
      </w:r>
      <w:r w:rsidR="00904F54" w:rsidRPr="00AF4F3D">
        <w:rPr>
          <w:rFonts w:ascii="Arial" w:hAnsi="Arial" w:cs="Arial"/>
          <w:sz w:val="24"/>
        </w:rPr>
        <w:t xml:space="preserve">charakter publiczny – apel o popełnienie przestępstwa został umieszczony na jej stronie w portalu </w:t>
      </w:r>
      <w:proofErr w:type="spellStart"/>
      <w:r w:rsidR="00904F54" w:rsidRPr="00AF4F3D">
        <w:rPr>
          <w:rFonts w:ascii="Arial" w:hAnsi="Arial" w:cs="Arial"/>
          <w:sz w:val="24"/>
        </w:rPr>
        <w:t>społecznościowym</w:t>
      </w:r>
      <w:proofErr w:type="spellEnd"/>
      <w:r w:rsidR="00904F54" w:rsidRPr="00AF4F3D">
        <w:rPr>
          <w:rFonts w:ascii="Arial" w:hAnsi="Arial" w:cs="Arial"/>
          <w:sz w:val="24"/>
        </w:rPr>
        <w:t xml:space="preserve"> </w:t>
      </w:r>
      <w:proofErr w:type="spellStart"/>
      <w:r w:rsidR="00945E9F" w:rsidRPr="00AF4F3D">
        <w:rPr>
          <w:rFonts w:ascii="Arial" w:hAnsi="Arial" w:cs="Arial"/>
          <w:sz w:val="24"/>
        </w:rPr>
        <w:t>Twitter</w:t>
      </w:r>
      <w:proofErr w:type="spellEnd"/>
      <w:r w:rsidR="00904F54" w:rsidRPr="00AF4F3D">
        <w:rPr>
          <w:rFonts w:ascii="Arial" w:hAnsi="Arial" w:cs="Arial"/>
          <w:sz w:val="24"/>
        </w:rPr>
        <w:t xml:space="preserve">, do którego dostęp ma nieokreślony </w:t>
      </w:r>
      <w:r w:rsidRPr="00AF4F3D">
        <w:rPr>
          <w:rFonts w:ascii="Arial" w:hAnsi="Arial" w:cs="Arial"/>
          <w:sz w:val="24"/>
        </w:rPr>
        <w:t xml:space="preserve">i nieograniczony </w:t>
      </w:r>
      <w:r w:rsidR="00904F54" w:rsidRPr="00AF4F3D">
        <w:rPr>
          <w:rFonts w:ascii="Arial" w:hAnsi="Arial" w:cs="Arial"/>
          <w:sz w:val="24"/>
        </w:rPr>
        <w:t xml:space="preserve">krąg odbiorców. </w:t>
      </w:r>
      <w:r w:rsidR="00A92BC1" w:rsidRPr="00AF4F3D">
        <w:rPr>
          <w:rFonts w:ascii="Arial" w:hAnsi="Arial" w:cs="Arial"/>
          <w:sz w:val="24"/>
        </w:rPr>
        <w:t xml:space="preserve">Informacja o powyższym wpisie została </w:t>
      </w:r>
      <w:r w:rsidRPr="00AF4F3D">
        <w:rPr>
          <w:rFonts w:ascii="Arial" w:hAnsi="Arial" w:cs="Arial"/>
          <w:sz w:val="24"/>
        </w:rPr>
        <w:t xml:space="preserve">ponadto </w:t>
      </w:r>
      <w:r w:rsidR="00A92BC1" w:rsidRPr="00AF4F3D">
        <w:rPr>
          <w:rFonts w:ascii="Arial" w:hAnsi="Arial" w:cs="Arial"/>
          <w:sz w:val="24"/>
        </w:rPr>
        <w:t>przytoczona przez wiele dzienników i portali internetowych</w:t>
      </w:r>
      <w:r w:rsidR="00945E9F" w:rsidRPr="00AF4F3D">
        <w:rPr>
          <w:rFonts w:ascii="Arial" w:hAnsi="Arial" w:cs="Arial"/>
          <w:sz w:val="24"/>
        </w:rPr>
        <w:t xml:space="preserve"> (Gazeta Wyborcza, Fakt, Super Ekspres, portal Onet.pl, wiadomości </w:t>
      </w:r>
      <w:proofErr w:type="spellStart"/>
      <w:r w:rsidR="00945E9F" w:rsidRPr="00AF4F3D">
        <w:rPr>
          <w:rFonts w:ascii="Arial" w:hAnsi="Arial" w:cs="Arial"/>
          <w:sz w:val="24"/>
        </w:rPr>
        <w:t>Tvn</w:t>
      </w:r>
      <w:proofErr w:type="spellEnd"/>
      <w:r w:rsidR="00945E9F" w:rsidRPr="00AF4F3D">
        <w:rPr>
          <w:rFonts w:ascii="Arial" w:hAnsi="Arial" w:cs="Arial"/>
          <w:sz w:val="24"/>
        </w:rPr>
        <w:t xml:space="preserve"> 24)</w:t>
      </w:r>
      <w:r w:rsidR="00A92BC1" w:rsidRPr="00AF4F3D">
        <w:rPr>
          <w:rFonts w:ascii="Arial" w:hAnsi="Arial" w:cs="Arial"/>
          <w:sz w:val="24"/>
        </w:rPr>
        <w:t xml:space="preserve">, co spowodowało znaczne zwiększenie </w:t>
      </w:r>
      <w:r w:rsidRPr="00AF4F3D">
        <w:rPr>
          <w:rFonts w:ascii="Arial" w:hAnsi="Arial" w:cs="Arial"/>
          <w:sz w:val="24"/>
        </w:rPr>
        <w:t xml:space="preserve">potencjalnych </w:t>
      </w:r>
      <w:r w:rsidR="00A92BC1" w:rsidRPr="00AF4F3D">
        <w:rPr>
          <w:rFonts w:ascii="Arial" w:hAnsi="Arial" w:cs="Arial"/>
          <w:sz w:val="24"/>
        </w:rPr>
        <w:t xml:space="preserve">adresatów </w:t>
      </w:r>
      <w:r w:rsidR="00945E9F" w:rsidRPr="00AF4F3D">
        <w:rPr>
          <w:rFonts w:ascii="Arial" w:hAnsi="Arial" w:cs="Arial"/>
          <w:sz w:val="24"/>
        </w:rPr>
        <w:t>przedmiotowego apelu</w:t>
      </w:r>
      <w:r w:rsidR="00A92BC1" w:rsidRPr="00AF4F3D">
        <w:rPr>
          <w:rFonts w:ascii="Arial" w:hAnsi="Arial" w:cs="Arial"/>
          <w:sz w:val="24"/>
        </w:rPr>
        <w:t>.</w:t>
      </w:r>
      <w:r w:rsidRPr="00AF4F3D">
        <w:rPr>
          <w:rFonts w:ascii="Arial" w:hAnsi="Arial" w:cs="Arial"/>
          <w:sz w:val="24"/>
        </w:rPr>
        <w:t xml:space="preserve"> Na marginesie podnoszę, że ze</w:t>
      </w:r>
      <w:r w:rsidR="00A92BC1" w:rsidRPr="00AF4F3D">
        <w:rPr>
          <w:rFonts w:ascii="Arial" w:hAnsi="Arial" w:cs="Arial"/>
          <w:sz w:val="24"/>
        </w:rPr>
        <w:t xml:space="preserve"> stanowiska doktryny wynika, </w:t>
      </w:r>
      <w:r w:rsidRPr="00AF4F3D">
        <w:rPr>
          <w:rFonts w:ascii="Arial" w:hAnsi="Arial" w:cs="Arial"/>
          <w:sz w:val="24"/>
        </w:rPr>
        <w:t>i</w:t>
      </w:r>
      <w:r w:rsidR="00A92BC1" w:rsidRPr="00AF4F3D">
        <w:rPr>
          <w:rFonts w:ascii="Arial" w:hAnsi="Arial" w:cs="Arial"/>
          <w:sz w:val="24"/>
        </w:rPr>
        <w:t xml:space="preserve">ż dla bytu przestępstwa nawoływania </w:t>
      </w:r>
      <w:r w:rsidR="00A92BC1" w:rsidRPr="00AF4F3D">
        <w:rPr>
          <w:rFonts w:ascii="Arial" w:eastAsia="Times New Roman" w:hAnsi="Arial" w:cs="Arial"/>
          <w:sz w:val="24"/>
          <w:lang w:eastAsia="pl-PL"/>
        </w:rPr>
        <w:t>nie jest wymagany bezpośredni kontakt między sprawcą, a nieokreślonym kręgiem osób, a wystarczy, gdy  kontakt ten będzie osiągnięty pośrednio za pomocą technicznych środków komunikowania (</w:t>
      </w:r>
      <w:r w:rsidR="00A92BC1" w:rsidRPr="00AF4F3D">
        <w:rPr>
          <w:rFonts w:ascii="Arial" w:eastAsia="Times New Roman" w:hAnsi="Arial" w:cs="Arial"/>
          <w:i/>
          <w:sz w:val="24"/>
          <w:lang w:eastAsia="pl-PL"/>
        </w:rPr>
        <w:t xml:space="preserve">komentarz do kodeksu </w:t>
      </w:r>
      <w:r w:rsidR="00A92BC1" w:rsidRPr="00AF4F3D">
        <w:rPr>
          <w:rFonts w:ascii="Arial" w:eastAsia="Times New Roman" w:hAnsi="Arial" w:cs="Arial"/>
          <w:i/>
          <w:sz w:val="24"/>
          <w:lang w:eastAsia="pl-PL"/>
        </w:rPr>
        <w:lastRenderedPageBreak/>
        <w:t>karnego pod redakcją W. Makowskiego str. 402)</w:t>
      </w:r>
      <w:r w:rsidRPr="00AF4F3D">
        <w:rPr>
          <w:rFonts w:ascii="Arial" w:eastAsia="Times New Roman" w:hAnsi="Arial" w:cs="Arial"/>
          <w:i/>
          <w:sz w:val="24"/>
          <w:lang w:eastAsia="pl-PL"/>
        </w:rPr>
        <w:t xml:space="preserve">, </w:t>
      </w:r>
      <w:r w:rsidRPr="00AF4F3D">
        <w:rPr>
          <w:rFonts w:ascii="Arial" w:eastAsia="Times New Roman" w:hAnsi="Arial" w:cs="Arial"/>
          <w:sz w:val="24"/>
          <w:lang w:eastAsia="pl-PL"/>
        </w:rPr>
        <w:t xml:space="preserve">a </w:t>
      </w:r>
      <w:proofErr w:type="spellStart"/>
      <w:r w:rsidRPr="00AF4F3D">
        <w:rPr>
          <w:rFonts w:ascii="Arial" w:eastAsia="Times New Roman" w:hAnsi="Arial" w:cs="Arial"/>
          <w:sz w:val="24"/>
          <w:lang w:eastAsia="pl-PL"/>
        </w:rPr>
        <w:t>internet</w:t>
      </w:r>
      <w:proofErr w:type="spellEnd"/>
      <w:r w:rsidRPr="00AF4F3D">
        <w:rPr>
          <w:rFonts w:ascii="Arial" w:eastAsia="Times New Roman" w:hAnsi="Arial" w:cs="Arial"/>
          <w:sz w:val="24"/>
          <w:lang w:eastAsia="pl-PL"/>
        </w:rPr>
        <w:t xml:space="preserve"> bez wątpienia należy do takich właśnie środków</w:t>
      </w:r>
      <w:r w:rsidR="00A92BC1" w:rsidRPr="00AF4F3D">
        <w:rPr>
          <w:rFonts w:ascii="Arial" w:eastAsia="Times New Roman" w:hAnsi="Arial" w:cs="Arial"/>
          <w:sz w:val="24"/>
          <w:lang w:eastAsia="pl-PL"/>
        </w:rPr>
        <w:t xml:space="preserve">.  </w:t>
      </w:r>
    </w:p>
    <w:p w:rsidR="00A92BC1" w:rsidRPr="00AF4F3D" w:rsidRDefault="00ED678E" w:rsidP="0074127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AF4F3D">
        <w:rPr>
          <w:rFonts w:ascii="Arial" w:eastAsia="Times New Roman" w:hAnsi="Arial" w:cs="Arial"/>
          <w:sz w:val="24"/>
          <w:lang w:eastAsia="pl-PL"/>
        </w:rPr>
        <w:t xml:space="preserve">Z tych wszystkich względów, abstrahując w tym miejscu od ideologicznego przesłania tęczy, a skupiając się na fakcie, że p. Magdalena Żuraw publicznie nawołuje do zniszczenia tęczy, stanowiącej własność publiczną i finansowanej ze środków budżetu miasta, wnoszę jak na wstępie. </w:t>
      </w:r>
    </w:p>
    <w:p w:rsidR="00ED678E" w:rsidRPr="00AF4F3D" w:rsidRDefault="00945E9F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F4F3D">
        <w:rPr>
          <w:rFonts w:ascii="Arial" w:eastAsia="Times New Roman" w:hAnsi="Arial" w:cs="Arial"/>
          <w:sz w:val="24"/>
          <w:lang w:eastAsia="pl-PL"/>
        </w:rPr>
        <w:tab/>
      </w:r>
      <w:r w:rsidR="00312C39" w:rsidRPr="00AF4F3D">
        <w:rPr>
          <w:rFonts w:ascii="Arial" w:eastAsia="Times New Roman" w:hAnsi="Arial" w:cs="Arial"/>
          <w:sz w:val="24"/>
          <w:lang w:eastAsia="pl-PL"/>
        </w:rPr>
        <w:t>Jednocześnie wyjaśniam, że z</w:t>
      </w:r>
      <w:r w:rsidRPr="00AF4F3D">
        <w:rPr>
          <w:rFonts w:ascii="Arial" w:eastAsia="Times New Roman" w:hAnsi="Arial" w:cs="Arial"/>
          <w:sz w:val="24"/>
          <w:lang w:eastAsia="pl-PL"/>
        </w:rPr>
        <w:t>e względu na brak danych dotyczących potencjalnej podejrzanej, a umożliwiających precyzyjne ustalenie właściwości miejscowej Prokuratury</w:t>
      </w:r>
      <w:r w:rsidR="00312C39" w:rsidRPr="00AF4F3D">
        <w:rPr>
          <w:rFonts w:ascii="Arial" w:eastAsia="Times New Roman" w:hAnsi="Arial" w:cs="Arial"/>
          <w:sz w:val="24"/>
          <w:lang w:eastAsia="pl-PL"/>
        </w:rPr>
        <w:t xml:space="preserve"> w tej sprawie</w:t>
      </w:r>
      <w:r w:rsidRPr="00AF4F3D">
        <w:rPr>
          <w:rFonts w:ascii="Arial" w:eastAsia="Times New Roman" w:hAnsi="Arial" w:cs="Arial"/>
          <w:sz w:val="24"/>
          <w:lang w:eastAsia="pl-PL"/>
        </w:rPr>
        <w:t xml:space="preserve">, zawiadomienie niniejsze skierowano zgodnie z przesłanką wynikającą z przepisu art. 32 </w:t>
      </w:r>
      <w:r w:rsidRPr="00AF4F3D">
        <w:rPr>
          <w:rFonts w:ascii="Arial" w:eastAsia="Times New Roman" w:hAnsi="Arial" w:cs="Arial"/>
          <w:smallCaps/>
          <w:sz w:val="24"/>
          <w:lang w:eastAsia="pl-PL"/>
        </w:rPr>
        <w:t xml:space="preserve">§ </w:t>
      </w:r>
      <w:r w:rsidRPr="00AF4F3D">
        <w:rPr>
          <w:rFonts w:ascii="Arial" w:hAnsi="Arial" w:cs="Arial"/>
          <w:sz w:val="24"/>
        </w:rPr>
        <w:t>3 k.p.k..</w:t>
      </w:r>
      <w:r w:rsidRPr="00AF4F3D">
        <w:rPr>
          <w:rFonts w:ascii="Arial" w:hAnsi="Arial"/>
          <w:sz w:val="24"/>
        </w:rPr>
        <w:t xml:space="preserve"> </w:t>
      </w:r>
      <w:r w:rsidRPr="00AF4F3D">
        <w:rPr>
          <w:rFonts w:ascii="Arial" w:eastAsia="Times New Roman" w:hAnsi="Arial" w:cs="Arial"/>
          <w:sz w:val="24"/>
          <w:lang w:eastAsia="pl-PL"/>
        </w:rPr>
        <w:t xml:space="preserve"> </w:t>
      </w:r>
    </w:p>
    <w:p w:rsidR="00945E9F" w:rsidRPr="00AF4F3D" w:rsidRDefault="00945E9F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945E9F" w:rsidRPr="00AF4F3D" w:rsidRDefault="00945E9F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312C39" w:rsidRDefault="00312C39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AF4F3D" w:rsidRPr="00AF4F3D" w:rsidRDefault="00AF4F3D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bookmarkStart w:id="0" w:name="_GoBack"/>
      <w:bookmarkEnd w:id="0"/>
    </w:p>
    <w:p w:rsidR="00312C39" w:rsidRPr="00AF4F3D" w:rsidRDefault="00312C39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AF4F3D" w:rsidRPr="00AF4F3D" w:rsidRDefault="00ED678E" w:rsidP="0074127D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F4F3D">
        <w:rPr>
          <w:rFonts w:ascii="Arial" w:eastAsia="Times New Roman" w:hAnsi="Arial" w:cs="Arial"/>
          <w:sz w:val="24"/>
          <w:lang w:eastAsia="pl-PL"/>
        </w:rPr>
        <w:t>zał</w:t>
      </w:r>
      <w:r w:rsidR="00945E9F" w:rsidRPr="00AF4F3D">
        <w:rPr>
          <w:rFonts w:ascii="Arial" w:eastAsia="Times New Roman" w:hAnsi="Arial" w:cs="Arial"/>
          <w:sz w:val="24"/>
          <w:lang w:eastAsia="pl-PL"/>
        </w:rPr>
        <w:t>ącznik</w:t>
      </w:r>
      <w:r w:rsidR="00AF4F3D" w:rsidRPr="00AF4F3D">
        <w:rPr>
          <w:rFonts w:ascii="Arial" w:eastAsia="Times New Roman" w:hAnsi="Arial" w:cs="Arial"/>
          <w:sz w:val="24"/>
          <w:lang w:eastAsia="pl-PL"/>
        </w:rPr>
        <w:t>i:</w:t>
      </w:r>
    </w:p>
    <w:p w:rsidR="00AF4F3D" w:rsidRPr="00AF4F3D" w:rsidRDefault="00AF4F3D" w:rsidP="00AF4F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proofErr w:type="spellStart"/>
      <w:r w:rsidRPr="00AF4F3D">
        <w:rPr>
          <w:rFonts w:ascii="Arial" w:eastAsia="Times New Roman" w:hAnsi="Arial" w:cs="Arial"/>
          <w:sz w:val="24"/>
          <w:lang w:eastAsia="pl-PL"/>
        </w:rPr>
        <w:t>printscreen</w:t>
      </w:r>
      <w:proofErr w:type="spellEnd"/>
      <w:r w:rsidRPr="00AF4F3D">
        <w:rPr>
          <w:rFonts w:ascii="Arial" w:eastAsia="Times New Roman" w:hAnsi="Arial" w:cs="Arial"/>
          <w:sz w:val="24"/>
          <w:lang w:eastAsia="pl-PL"/>
        </w:rPr>
        <w:t xml:space="preserve"> strony Magdaleny Żuraw na portalu </w:t>
      </w:r>
      <w:proofErr w:type="spellStart"/>
      <w:r w:rsidRPr="00AF4F3D">
        <w:rPr>
          <w:rFonts w:ascii="Arial" w:eastAsia="Times New Roman" w:hAnsi="Arial" w:cs="Arial"/>
          <w:sz w:val="24"/>
          <w:lang w:eastAsia="pl-PL"/>
        </w:rPr>
        <w:t>Twitter</w:t>
      </w:r>
      <w:proofErr w:type="spellEnd"/>
      <w:r w:rsidRPr="00AF4F3D">
        <w:rPr>
          <w:rFonts w:ascii="Arial" w:eastAsia="Times New Roman" w:hAnsi="Arial" w:cs="Arial"/>
          <w:sz w:val="24"/>
          <w:lang w:eastAsia="pl-PL"/>
        </w:rPr>
        <w:t xml:space="preserve"> z jej wpisem nawołującym do popełnienia czynu zabronionego</w:t>
      </w:r>
    </w:p>
    <w:p w:rsidR="00AF4F3D" w:rsidRPr="00AF4F3D" w:rsidRDefault="00AF4F3D" w:rsidP="00AF4F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F4F3D">
        <w:rPr>
          <w:rFonts w:ascii="Arial" w:eastAsia="Times New Roman" w:hAnsi="Arial" w:cs="Arial"/>
          <w:sz w:val="24"/>
          <w:lang w:eastAsia="pl-PL"/>
        </w:rPr>
        <w:t>artykuł z portalu tvnwarszawa.pl z 8 sierpnia br.</w:t>
      </w:r>
    </w:p>
    <w:p w:rsidR="00AF4F3D" w:rsidRDefault="00AF4F3D" w:rsidP="00AF4F3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92BC1" w:rsidRPr="0074127D" w:rsidRDefault="00A92BC1" w:rsidP="0074127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92BC1" w:rsidRPr="0074127D" w:rsidRDefault="00A92BC1" w:rsidP="0074127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F3F38" w:rsidRPr="0074127D" w:rsidRDefault="00BF3F38" w:rsidP="0074127D">
      <w:pPr>
        <w:spacing w:after="0" w:line="360" w:lineRule="auto"/>
        <w:jc w:val="both"/>
        <w:rPr>
          <w:rFonts w:ascii="Arial" w:hAnsi="Arial" w:cs="Arial"/>
        </w:rPr>
      </w:pPr>
    </w:p>
    <w:sectPr w:rsidR="00BF3F38" w:rsidRPr="0074127D" w:rsidSect="00AF4F3D">
      <w:foot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7D" w:rsidRDefault="0074127D" w:rsidP="00945E9F">
      <w:pPr>
        <w:spacing w:after="0" w:line="240" w:lineRule="auto"/>
      </w:pPr>
      <w:r>
        <w:separator/>
      </w:r>
    </w:p>
  </w:endnote>
  <w:endnote w:type="continuationSeparator" w:id="0">
    <w:p w:rsidR="0074127D" w:rsidRDefault="0074127D" w:rsidP="0094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41"/>
      <w:docPartObj>
        <w:docPartGallery w:val="Page Numbers (Bottom of Page)"/>
        <w:docPartUnique/>
      </w:docPartObj>
    </w:sdtPr>
    <w:sdtContent>
      <w:p w:rsidR="0074127D" w:rsidRDefault="0074127D">
        <w:pPr>
          <w:pStyle w:val="Stopka"/>
          <w:jc w:val="center"/>
        </w:pPr>
        <w:r w:rsidRPr="00945E9F">
          <w:rPr>
            <w:rFonts w:ascii="Arial" w:hAnsi="Arial" w:cs="Arial"/>
          </w:rPr>
          <w:fldChar w:fldCharType="begin"/>
        </w:r>
        <w:r w:rsidRPr="00945E9F">
          <w:rPr>
            <w:rFonts w:ascii="Arial" w:hAnsi="Arial" w:cs="Arial"/>
          </w:rPr>
          <w:instrText xml:space="preserve"> PAGE   \* MERGEFORMAT </w:instrText>
        </w:r>
        <w:r w:rsidRPr="00945E9F">
          <w:rPr>
            <w:rFonts w:ascii="Arial" w:hAnsi="Arial" w:cs="Arial"/>
          </w:rPr>
          <w:fldChar w:fldCharType="separate"/>
        </w:r>
        <w:r w:rsidR="00AF4F3D">
          <w:rPr>
            <w:rFonts w:ascii="Arial" w:hAnsi="Arial" w:cs="Arial"/>
            <w:noProof/>
          </w:rPr>
          <w:t>3</w:t>
        </w:r>
        <w:r w:rsidRPr="00945E9F">
          <w:rPr>
            <w:rFonts w:ascii="Arial" w:hAnsi="Arial" w:cs="Arial"/>
          </w:rPr>
          <w:fldChar w:fldCharType="end"/>
        </w:r>
      </w:p>
    </w:sdtContent>
  </w:sdt>
  <w:p w:rsidR="0074127D" w:rsidRDefault="0074127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7D" w:rsidRDefault="0074127D" w:rsidP="00945E9F">
      <w:pPr>
        <w:spacing w:after="0" w:line="240" w:lineRule="auto"/>
      </w:pPr>
      <w:r>
        <w:separator/>
      </w:r>
    </w:p>
  </w:footnote>
  <w:footnote w:type="continuationSeparator" w:id="0">
    <w:p w:rsidR="0074127D" w:rsidRDefault="0074127D" w:rsidP="0094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98"/>
    <w:multiLevelType w:val="hybridMultilevel"/>
    <w:tmpl w:val="7BB8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8"/>
    <w:rsid w:val="000D6482"/>
    <w:rsid w:val="001A3F7B"/>
    <w:rsid w:val="00312C39"/>
    <w:rsid w:val="003D5B67"/>
    <w:rsid w:val="004E69B2"/>
    <w:rsid w:val="0074127D"/>
    <w:rsid w:val="00892C59"/>
    <w:rsid w:val="00904F54"/>
    <w:rsid w:val="00945E9F"/>
    <w:rsid w:val="00A051E4"/>
    <w:rsid w:val="00A2381B"/>
    <w:rsid w:val="00A72C15"/>
    <w:rsid w:val="00A92BC1"/>
    <w:rsid w:val="00AF4F3D"/>
    <w:rsid w:val="00B15B73"/>
    <w:rsid w:val="00BE6F6A"/>
    <w:rsid w:val="00BF3F38"/>
    <w:rsid w:val="00C102BB"/>
    <w:rsid w:val="00C2736B"/>
    <w:rsid w:val="00D63E90"/>
    <w:rsid w:val="00ED678E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E9F"/>
  </w:style>
  <w:style w:type="paragraph" w:styleId="Stopka">
    <w:name w:val="footer"/>
    <w:basedOn w:val="Normalny"/>
    <w:link w:val="StopkaZnak"/>
    <w:uiPriority w:val="99"/>
    <w:unhideWhenUsed/>
    <w:rsid w:val="0094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9F"/>
  </w:style>
  <w:style w:type="paragraph" w:styleId="Akapitzlist">
    <w:name w:val="List Paragraph"/>
    <w:basedOn w:val="Normalny"/>
    <w:uiPriority w:val="34"/>
    <w:qFormat/>
    <w:rsid w:val="00AF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E9F"/>
  </w:style>
  <w:style w:type="paragraph" w:styleId="Stopka">
    <w:name w:val="footer"/>
    <w:basedOn w:val="Normalny"/>
    <w:link w:val="StopkaZnak"/>
    <w:uiPriority w:val="99"/>
    <w:unhideWhenUsed/>
    <w:rsid w:val="0094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9F"/>
  </w:style>
  <w:style w:type="paragraph" w:styleId="Akapitzlist">
    <w:name w:val="List Paragraph"/>
    <w:basedOn w:val="Normalny"/>
    <w:uiPriority w:val="34"/>
    <w:qFormat/>
    <w:rsid w:val="00AF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4191</Characters>
  <Application>Microsoft Macintosh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Korbak</dc:creator>
  <cp:keywords/>
  <dc:description/>
  <cp:lastModifiedBy>Sebastian Wierzbicki</cp:lastModifiedBy>
  <cp:revision>2</cp:revision>
  <dcterms:created xsi:type="dcterms:W3CDTF">2014-08-11T09:02:00Z</dcterms:created>
  <dcterms:modified xsi:type="dcterms:W3CDTF">2014-08-11T09:02:00Z</dcterms:modified>
</cp:coreProperties>
</file>